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A3D3" w14:textId="77777777" w:rsidR="000564EF" w:rsidRDefault="000564EF" w:rsidP="000564EF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TỰ KIỂM TRA ĐÁNH GIÁ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CHẤT LƯỢNG BỆNH VIỆN</w:t>
      </w: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EB4AD8C" w14:textId="77777777" w:rsidR="000564EF" w:rsidRPr="00505DFC" w:rsidRDefault="000564EF" w:rsidP="000564EF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LẦN 2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NĂM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147289D0" w14:textId="77777777" w:rsidR="000564EF" w:rsidRPr="00855119" w:rsidRDefault="000564EF" w:rsidP="000564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D9BA6" w14:textId="77777777" w:rsidR="000564EF" w:rsidRPr="00760E8D" w:rsidRDefault="000564EF" w:rsidP="000564EF">
      <w:pPr>
        <w:pStyle w:val="ListParagraph"/>
        <w:numPr>
          <w:ilvl w:val="0"/>
          <w:numId w:val="18"/>
        </w:numPr>
        <w:spacing w:line="360" w:lineRule="auto"/>
        <w:ind w:left="851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TÓM TẮT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TỰ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KIỂM TRA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 CHẤT LƯỢNG BỆNH VIỆN</w:t>
      </w:r>
    </w:p>
    <w:p w14:paraId="4FE8F3CA" w14:textId="77777777" w:rsidR="000564EF" w:rsidRPr="00855DBE" w:rsidRDefault="000564EF" w:rsidP="000564EF">
      <w:pPr>
        <w:pStyle w:val="NormalWeb"/>
        <w:spacing w:before="0" w:beforeAutospacing="0" w:after="0" w:afterAutospacing="0" w:line="360" w:lineRule="auto"/>
        <w:ind w:firstLine="567"/>
        <w:rPr>
          <w:rFonts w:eastAsiaTheme="minorEastAsia"/>
          <w:sz w:val="28"/>
          <w:szCs w:val="28"/>
        </w:rPr>
      </w:pPr>
      <w:r w:rsidRPr="00EA0AEF">
        <w:rPr>
          <w:b/>
          <w:bCs/>
          <w:sz w:val="28"/>
          <w:szCs w:val="28"/>
        </w:rPr>
        <w:t>1. Tổng số các tiêu chí được áp dụng đánh giá</w:t>
      </w:r>
      <w:r w:rsidRPr="00855DBE">
        <w:rPr>
          <w:sz w:val="28"/>
          <w:szCs w:val="28"/>
        </w:rPr>
        <w:t xml:space="preserve">: 79/83 </w:t>
      </w:r>
      <w:r>
        <w:rPr>
          <w:sz w:val="28"/>
          <w:szCs w:val="28"/>
        </w:rPr>
        <w:t>t</w:t>
      </w:r>
      <w:r w:rsidRPr="00855DBE">
        <w:rPr>
          <w:sz w:val="28"/>
          <w:szCs w:val="28"/>
        </w:rPr>
        <w:t>iêu chí</w:t>
      </w:r>
    </w:p>
    <w:p w14:paraId="36DD66F9" w14:textId="77777777" w:rsidR="000564EF" w:rsidRPr="00855DBE" w:rsidRDefault="000564EF" w:rsidP="000564EF">
      <w:pPr>
        <w:pStyle w:val="NormalWeb"/>
        <w:tabs>
          <w:tab w:val="left" w:pos="9214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2. Tỷ lệ tiêu chí áp dụng so với 83 tiêu chí</w:t>
      </w:r>
      <w:r w:rsidRPr="00855DBE">
        <w:rPr>
          <w:sz w:val="28"/>
          <w:szCs w:val="28"/>
        </w:rPr>
        <w:t>: 95%</w:t>
      </w:r>
    </w:p>
    <w:p w14:paraId="66C42915" w14:textId="77777777" w:rsidR="000564EF" w:rsidRPr="00855DBE" w:rsidRDefault="000564EF" w:rsidP="000564EF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3. Tổng số điểm của các tiêu chí áp dụng</w:t>
      </w:r>
      <w:r w:rsidRPr="00855DBE">
        <w:rPr>
          <w:sz w:val="28"/>
          <w:szCs w:val="28"/>
        </w:rPr>
        <w:t xml:space="preserve">: </w:t>
      </w:r>
      <w:r>
        <w:rPr>
          <w:sz w:val="28"/>
          <w:szCs w:val="28"/>
        </w:rPr>
        <w:t>316</w:t>
      </w:r>
      <w:r w:rsidRPr="00855DBE">
        <w:rPr>
          <w:sz w:val="28"/>
          <w:szCs w:val="28"/>
        </w:rPr>
        <w:t xml:space="preserve"> (Có hệ số: 3</w:t>
      </w:r>
      <w:r>
        <w:rPr>
          <w:sz w:val="28"/>
          <w:szCs w:val="28"/>
        </w:rPr>
        <w:t>46</w:t>
      </w:r>
      <w:r w:rsidRPr="00855DBE">
        <w:rPr>
          <w:sz w:val="28"/>
          <w:szCs w:val="28"/>
        </w:rPr>
        <w:t>)</w:t>
      </w:r>
    </w:p>
    <w:p w14:paraId="0E69078A" w14:textId="77777777" w:rsidR="000564EF" w:rsidRPr="00855DBE" w:rsidRDefault="000564EF" w:rsidP="000564EF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>4. Điểm trung bình chung của các tiêu chí</w:t>
      </w:r>
      <w:r w:rsidRPr="00855DBE">
        <w:rPr>
          <w:sz w:val="28"/>
          <w:szCs w:val="28"/>
        </w:rPr>
        <w:t xml:space="preserve">: </w:t>
      </w:r>
      <w:r>
        <w:rPr>
          <w:sz w:val="28"/>
          <w:szCs w:val="28"/>
        </w:rPr>
        <w:t>4</w:t>
      </w:r>
      <w:r w:rsidRPr="00855DB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55DBE">
        <w:rPr>
          <w:sz w:val="28"/>
          <w:szCs w:val="28"/>
        </w:rPr>
        <w:t xml:space="preserve"> </w:t>
      </w:r>
      <w:r w:rsidRPr="00767E11">
        <w:rPr>
          <w:i/>
          <w:iCs/>
          <w:spacing w:val="-10"/>
          <w:sz w:val="28"/>
          <w:szCs w:val="28"/>
        </w:rPr>
        <w:t>(Tiêu chí C3 và C5 có hệ số 2)</w:t>
      </w:r>
    </w:p>
    <w:tbl>
      <w:tblPr>
        <w:tblW w:w="95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933"/>
        <w:gridCol w:w="934"/>
        <w:gridCol w:w="933"/>
        <w:gridCol w:w="934"/>
        <w:gridCol w:w="934"/>
        <w:gridCol w:w="1537"/>
      </w:tblGrid>
      <w:tr w:rsidR="000564EF" w14:paraId="48532E63" w14:textId="77777777" w:rsidTr="00E755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2E4BD" w14:textId="77777777" w:rsidR="000564EF" w:rsidRPr="00740D7E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</w:pPr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Kết quả chung chia theo mức</w:t>
            </w:r>
          </w:p>
        </w:tc>
        <w:tc>
          <w:tcPr>
            <w:tcW w:w="903" w:type="dxa"/>
            <w:vAlign w:val="center"/>
            <w:hideMark/>
          </w:tcPr>
          <w:p w14:paraId="7D1E1BEB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072210EB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  <w:hideMark/>
          </w:tcPr>
          <w:p w14:paraId="40EFB54D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470B3213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  <w:hideMark/>
          </w:tcPr>
          <w:p w14:paraId="138CDA59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1DA13AD6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3</w:t>
            </w:r>
          </w:p>
        </w:tc>
        <w:tc>
          <w:tcPr>
            <w:tcW w:w="904" w:type="dxa"/>
            <w:vAlign w:val="center"/>
            <w:hideMark/>
          </w:tcPr>
          <w:p w14:paraId="4D5AE78D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3371F4D3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4</w:t>
            </w:r>
          </w:p>
        </w:tc>
        <w:tc>
          <w:tcPr>
            <w:tcW w:w="904" w:type="dxa"/>
            <w:vAlign w:val="center"/>
            <w:hideMark/>
          </w:tcPr>
          <w:p w14:paraId="35CA0C02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</w:p>
          <w:p w14:paraId="233B7BE6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  <w:hideMark/>
          </w:tcPr>
          <w:p w14:paraId="3C0CF1DC" w14:textId="77777777" w:rsidR="000564EF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Tổng số</w:t>
            </w:r>
          </w:p>
          <w:p w14:paraId="57A74D74" w14:textId="77777777" w:rsidR="000564EF" w:rsidRPr="002D3DD8" w:rsidRDefault="000564EF" w:rsidP="00E75539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tiêu chí</w:t>
            </w:r>
          </w:p>
        </w:tc>
      </w:tr>
      <w:tr w:rsidR="000564EF" w14:paraId="0F66E013" w14:textId="77777777" w:rsidTr="00E755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75E3D" w14:textId="77777777" w:rsidR="000564EF" w:rsidRPr="002D3DD8" w:rsidRDefault="000564EF" w:rsidP="00E7553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Số lượng tiêu chí đạt:</w:t>
            </w:r>
          </w:p>
        </w:tc>
        <w:tc>
          <w:tcPr>
            <w:tcW w:w="903" w:type="dxa"/>
            <w:vAlign w:val="center"/>
            <w:hideMark/>
          </w:tcPr>
          <w:p w14:paraId="13570E93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0DD6CAAA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  <w:hideMark/>
          </w:tcPr>
          <w:p w14:paraId="04298426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4" w:type="dxa"/>
            <w:vAlign w:val="center"/>
            <w:hideMark/>
          </w:tcPr>
          <w:p w14:paraId="47BF559C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4" w:type="dxa"/>
            <w:vAlign w:val="center"/>
            <w:hideMark/>
          </w:tcPr>
          <w:p w14:paraId="1244172B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2" w:type="dxa"/>
            <w:vAlign w:val="center"/>
            <w:hideMark/>
          </w:tcPr>
          <w:p w14:paraId="593989C3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564EF" w14:paraId="623C051E" w14:textId="77777777" w:rsidTr="00E755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F165" w14:textId="77777777" w:rsidR="000564EF" w:rsidRPr="002D3DD8" w:rsidRDefault="000564EF" w:rsidP="00E7553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% tiêu chí đạt:</w:t>
            </w:r>
          </w:p>
        </w:tc>
        <w:tc>
          <w:tcPr>
            <w:tcW w:w="903" w:type="dxa"/>
            <w:vAlign w:val="center"/>
            <w:hideMark/>
          </w:tcPr>
          <w:p w14:paraId="6A6FAE3E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597C78C8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2.53</w:t>
            </w:r>
          </w:p>
        </w:tc>
        <w:tc>
          <w:tcPr>
            <w:tcW w:w="903" w:type="dxa"/>
            <w:vAlign w:val="center"/>
            <w:hideMark/>
          </w:tcPr>
          <w:p w14:paraId="17327EF4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21.52</w:t>
            </w:r>
          </w:p>
        </w:tc>
        <w:tc>
          <w:tcPr>
            <w:tcW w:w="904" w:type="dxa"/>
            <w:vAlign w:val="center"/>
            <w:hideMark/>
          </w:tcPr>
          <w:p w14:paraId="073D1882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49.37</w:t>
            </w:r>
          </w:p>
        </w:tc>
        <w:tc>
          <w:tcPr>
            <w:tcW w:w="904" w:type="dxa"/>
            <w:vAlign w:val="center"/>
            <w:hideMark/>
          </w:tcPr>
          <w:p w14:paraId="4DE1D9BD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26.58</w:t>
            </w:r>
          </w:p>
        </w:tc>
        <w:tc>
          <w:tcPr>
            <w:tcW w:w="1492" w:type="dxa"/>
            <w:vAlign w:val="center"/>
            <w:hideMark/>
          </w:tcPr>
          <w:p w14:paraId="6C6B0F6F" w14:textId="77777777" w:rsidR="000564EF" w:rsidRPr="00855DBE" w:rsidRDefault="000564EF" w:rsidP="00E755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14:paraId="23C6F57B" w14:textId="77777777" w:rsidR="000564EF" w:rsidRPr="000564EF" w:rsidRDefault="000564EF" w:rsidP="007A3C4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C4A17" w14:textId="0965DC74" w:rsidR="007F3FCA" w:rsidRPr="007F3FCA" w:rsidRDefault="007F3FCA" w:rsidP="007A3C45">
      <w:pPr>
        <w:pStyle w:val="ListParagraph"/>
        <w:numPr>
          <w:ilvl w:val="0"/>
          <w:numId w:val="18"/>
        </w:numPr>
        <w:spacing w:line="360" w:lineRule="auto"/>
        <w:ind w:left="993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FC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</w:rPr>
        <w:t xml:space="preserve">TỰ 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KIỂM TRA</w:t>
      </w:r>
      <w:r w:rsidRPr="007F3FCA">
        <w:rPr>
          <w:rFonts w:ascii="Times New Roman" w:eastAsia="Times New Roman" w:hAnsi="Times New Roman" w:cs="Times New Roman"/>
          <w:b/>
          <w:sz w:val="28"/>
          <w:szCs w:val="28"/>
        </w:rPr>
        <w:t>, ĐÁNH GIÁ</w:t>
      </w:r>
    </w:p>
    <w:p w14:paraId="6B02C61E" w14:textId="4098821E" w:rsidR="006507F6" w:rsidRPr="009563E8" w:rsidRDefault="007A3C45" w:rsidP="007A3C45">
      <w:pPr>
        <w:spacing w:line="360" w:lineRule="auto"/>
        <w:ind w:firstLine="567"/>
        <w:rPr>
          <w:rFonts w:ascii="Times New Roman" w:eastAsia="Times New Roman" w:hAnsi="Times New Roman" w:cs="Times New Roman"/>
          <w:b/>
          <w:iCs/>
          <w:sz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6507F6" w:rsidRPr="009563E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6507F6" w:rsidRPr="009563E8">
        <w:rPr>
          <w:rFonts w:ascii="Times New Roman" w:eastAsia="Times New Roman" w:hAnsi="Times New Roman" w:cs="Times New Roman"/>
          <w:b/>
          <w:iCs/>
          <w:sz w:val="28"/>
          <w:szCs w:val="28"/>
        </w:rPr>
        <w:t>. Bảng tổng hợp kết quả chung</w:t>
      </w:r>
    </w:p>
    <w:tbl>
      <w:tblPr>
        <w:tblW w:w="97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850"/>
        <w:gridCol w:w="851"/>
        <w:gridCol w:w="773"/>
        <w:gridCol w:w="847"/>
        <w:gridCol w:w="773"/>
        <w:gridCol w:w="929"/>
        <w:gridCol w:w="993"/>
      </w:tblGrid>
      <w:tr w:rsidR="003C1585" w:rsidRPr="003C1585" w14:paraId="614A295D" w14:textId="77777777" w:rsidTr="00055AC5">
        <w:trPr>
          <w:trHeight w:val="375"/>
        </w:trPr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14:paraId="3EC0FA7E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QUẢ CHUNG </w:t>
            </w: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CHIA THEO MỨC</w:t>
            </w:r>
          </w:p>
        </w:tc>
        <w:tc>
          <w:tcPr>
            <w:tcW w:w="4094" w:type="dxa"/>
            <w:gridSpan w:val="5"/>
            <w:shd w:val="clear" w:color="auto" w:fill="auto"/>
            <w:noWrap/>
            <w:vAlign w:val="bottom"/>
            <w:hideMark/>
          </w:tcPr>
          <w:p w14:paraId="0C568E37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 tiêu chí đạt các mức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14:paraId="6F9A90AB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 TB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7ACF545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TC áp dụng</w:t>
            </w:r>
          </w:p>
        </w:tc>
      </w:tr>
      <w:tr w:rsidR="003C1585" w:rsidRPr="003C1585" w14:paraId="7B2904DB" w14:textId="77777777" w:rsidTr="007A3C45">
        <w:trPr>
          <w:trHeight w:val="818"/>
        </w:trPr>
        <w:tc>
          <w:tcPr>
            <w:tcW w:w="3761" w:type="dxa"/>
            <w:vMerge/>
            <w:vAlign w:val="center"/>
            <w:hideMark/>
          </w:tcPr>
          <w:p w14:paraId="7521B1B1" w14:textId="77777777" w:rsidR="003C1585" w:rsidRPr="003C1585" w:rsidRDefault="003C1585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ADC7F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9BE17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55E5CE8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01F2757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635267E" w14:textId="77777777" w:rsidR="003C1585" w:rsidRPr="003C1585" w:rsidRDefault="003C1585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5</w:t>
            </w:r>
          </w:p>
        </w:tc>
        <w:tc>
          <w:tcPr>
            <w:tcW w:w="929" w:type="dxa"/>
            <w:vMerge/>
            <w:vAlign w:val="center"/>
            <w:hideMark/>
          </w:tcPr>
          <w:p w14:paraId="7012B392" w14:textId="77777777" w:rsidR="003C1585" w:rsidRPr="003C1585" w:rsidRDefault="003C1585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7FD55D" w14:textId="77777777" w:rsidR="003C1585" w:rsidRPr="003C1585" w:rsidRDefault="003C1585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5393" w:rsidRPr="003C1585" w14:paraId="27E0AF32" w14:textId="77777777" w:rsidTr="007A3C45">
        <w:trPr>
          <w:trHeight w:val="702"/>
        </w:trPr>
        <w:tc>
          <w:tcPr>
            <w:tcW w:w="3761" w:type="dxa"/>
            <w:shd w:val="clear" w:color="auto" w:fill="auto"/>
            <w:vAlign w:val="center"/>
            <w:hideMark/>
          </w:tcPr>
          <w:p w14:paraId="6FAC4EF9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A. HƯỚNG ĐẾN NGƯỜI BỆNH (19)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5EABC1" w14:textId="5D50A37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EFEA5A" w14:textId="1C27313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FE2D01" w14:textId="718AD386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2113C95" w14:textId="52FF4740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A4DE2F8" w14:textId="45FF15EB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908F877" w14:textId="08860D4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73C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0EC29" w14:textId="20B5C2D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2B5393" w:rsidRPr="003C1585" w14:paraId="7E3CA018" w14:textId="77777777" w:rsidTr="007A3C45">
        <w:trPr>
          <w:trHeight w:val="853"/>
        </w:trPr>
        <w:tc>
          <w:tcPr>
            <w:tcW w:w="3761" w:type="dxa"/>
            <w:shd w:val="clear" w:color="auto" w:fill="auto"/>
            <w:vAlign w:val="center"/>
            <w:hideMark/>
          </w:tcPr>
          <w:p w14:paraId="71ADE3E2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A1. Chỉ dẫn, đón tiếp, hướng dẫn, cấp cứu người bệnh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C4352" w14:textId="1ECA6F7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F821E" w14:textId="7D625E8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2AFB73A" w14:textId="601C5567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A150F80" w14:textId="4896D2EF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5007CD6" w14:textId="70BF1009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C207B1" w14:textId="423F42D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73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ADE525" w14:textId="74F064C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1DA48531" w14:textId="77777777" w:rsidTr="007A3C45">
        <w:trPr>
          <w:trHeight w:val="782"/>
        </w:trPr>
        <w:tc>
          <w:tcPr>
            <w:tcW w:w="3761" w:type="dxa"/>
            <w:shd w:val="clear" w:color="auto" w:fill="auto"/>
            <w:vAlign w:val="center"/>
            <w:hideMark/>
          </w:tcPr>
          <w:p w14:paraId="76D6A8E2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A2. Điều kiện cơ sở vật chất phục vụ người bệnh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19E329" w14:textId="5D0DC4A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C5585" w14:textId="67FC572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FD97695" w14:textId="67C1C4BC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4A6EC80" w14:textId="1DC126B4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2CBB115" w14:textId="13D5CB0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555084" w14:textId="327ECE3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73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7C1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FEA249" w14:textId="5316BFC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7B81C731" w14:textId="77777777" w:rsidTr="007A3C45">
        <w:trPr>
          <w:trHeight w:val="735"/>
        </w:trPr>
        <w:tc>
          <w:tcPr>
            <w:tcW w:w="3761" w:type="dxa"/>
            <w:shd w:val="clear" w:color="auto" w:fill="auto"/>
            <w:vAlign w:val="center"/>
            <w:hideMark/>
          </w:tcPr>
          <w:p w14:paraId="4B9664E5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A3. Môi trường chăm sóc người bệnh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A97297" w14:textId="0656270A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9DFD0B" w14:textId="3AC7AC7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601884F" w14:textId="2B723D44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3D6F52D" w14:textId="43D8F8B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88874DA" w14:textId="7552230D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F776D4" w14:textId="1704E982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B5393"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  <w:r w:rsidR="007C1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6A697" w14:textId="1F12EC9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0A06CDD2" w14:textId="77777777" w:rsidTr="007A3C45">
        <w:trPr>
          <w:trHeight w:val="665"/>
        </w:trPr>
        <w:tc>
          <w:tcPr>
            <w:tcW w:w="3761" w:type="dxa"/>
            <w:shd w:val="clear" w:color="auto" w:fill="auto"/>
            <w:vAlign w:val="center"/>
            <w:hideMark/>
          </w:tcPr>
          <w:p w14:paraId="3CC3A8EC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A4. Quyền và lợi ích của người bệnh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444F8" w14:textId="59FA191A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46B2C4" w14:textId="5D7684E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444C66C" w14:textId="14F30B95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D7CE011" w14:textId="12052C10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AACED47" w14:textId="7F376C42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7179570" w14:textId="4DD3C98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73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CC9897" w14:textId="1FC50A1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3D10FE3A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4212B998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B. PHÁT TRIỂN NGUỒN NHÂN LỰC BỆNH VIỆN (14)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6E0EC" w14:textId="2448CFB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F9C5E" w14:textId="11EF5051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3AEABCC" w14:textId="3A2E30DE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F018F72" w14:textId="01292B29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E8D631" w14:textId="230421A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6DDE1C" w14:textId="38A49998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B5393"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EE9683" w14:textId="2C4D953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2B5393" w:rsidRPr="003C1585" w14:paraId="40F7D793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4FF5BA5B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B1. Số lượng và cơ cấu nhân lực bệnh viện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FB133F" w14:textId="57207AC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E17B9" w14:textId="11B98FF0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C810B1F" w14:textId="0DDD12D2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D9461DA" w14:textId="2F76E8DC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07ACDDF" w14:textId="227E2698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38D096" w14:textId="3A4DFAEB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6C59C" w14:textId="0CDFFB3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43EFFAD1" w14:textId="77777777" w:rsidTr="0022423E">
        <w:trPr>
          <w:trHeight w:val="839"/>
        </w:trPr>
        <w:tc>
          <w:tcPr>
            <w:tcW w:w="3761" w:type="dxa"/>
            <w:shd w:val="clear" w:color="auto" w:fill="auto"/>
            <w:vAlign w:val="center"/>
            <w:hideMark/>
          </w:tcPr>
          <w:p w14:paraId="7F15FD70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B2. Chất lượng nguồn nhân lực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8A621" w14:textId="43B4CA5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9FDF5" w14:textId="6A934197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2905BCD" w14:textId="41B860E0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71E78FF" w14:textId="31D4A103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714D150" w14:textId="63277958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4AED297" w14:textId="3B460F81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7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1AD3D" w14:textId="72EB2447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334A1AEC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6875EEDA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B3. Chế độ đãi ngộ và điều kiện, môi trường làm việc (4)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59139D" w14:textId="223D654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22F85" w14:textId="2DEF7E2D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6F5F814" w14:textId="592815C8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53AED49" w14:textId="636A7405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ADD114" w14:textId="5E199E68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73AB1A7" w14:textId="09CD9006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E0EC9" w14:textId="3210DAE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5393" w:rsidRPr="003C1585" w14:paraId="03C9CEA5" w14:textId="77777777" w:rsidTr="0022423E">
        <w:trPr>
          <w:trHeight w:val="580"/>
        </w:trPr>
        <w:tc>
          <w:tcPr>
            <w:tcW w:w="3761" w:type="dxa"/>
            <w:shd w:val="clear" w:color="auto" w:fill="auto"/>
            <w:vAlign w:val="center"/>
            <w:hideMark/>
          </w:tcPr>
          <w:p w14:paraId="3CF7AAC6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B4. Lãnh đạo bệnh viện (4)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F3C02" w14:textId="18CD737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DD68B" w14:textId="215B5EE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06C66B7" w14:textId="68615FB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9AD5A9D" w14:textId="06D8290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A7A1499" w14:textId="1B8E906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8750A12" w14:textId="6897D84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0423C" w14:textId="4FB5A77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5393" w:rsidRPr="003C1585" w14:paraId="44204667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7009310F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C. HOẠT ĐỘNG CHUYÊN MÔN (35)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BF13B" w14:textId="73FCC1D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223BF" w14:textId="0EAC38FF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3242E2" w14:textId="1791018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C73C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33CB28B" w14:textId="71BB893E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C73C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A9A3B31" w14:textId="6CA801F9" w:rsidR="002B5393" w:rsidRPr="002B5393" w:rsidRDefault="00C73CA1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9DD7F39" w14:textId="1AB8E37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C73C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667EEE" w14:textId="6E3F566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2B5393" w:rsidRPr="003C1585" w14:paraId="53B03571" w14:textId="77777777" w:rsidTr="0022423E">
        <w:trPr>
          <w:trHeight w:val="841"/>
        </w:trPr>
        <w:tc>
          <w:tcPr>
            <w:tcW w:w="3761" w:type="dxa"/>
            <w:shd w:val="clear" w:color="auto" w:fill="auto"/>
            <w:vAlign w:val="center"/>
            <w:hideMark/>
          </w:tcPr>
          <w:p w14:paraId="2539C45F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C1. An ninh, trật tự và an toàn cháy nổ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F3A04" w14:textId="328BB29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D18C90" w14:textId="64C244C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C0A3360" w14:textId="30975ED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E61B327" w14:textId="16E7038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522D1BD" w14:textId="449E3FE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D4E8CC" w14:textId="2E1AE69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F3A93C" w14:textId="2D3102CE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1D010AA1" w14:textId="77777777" w:rsidTr="0022423E">
        <w:trPr>
          <w:trHeight w:val="698"/>
        </w:trPr>
        <w:tc>
          <w:tcPr>
            <w:tcW w:w="3761" w:type="dxa"/>
            <w:shd w:val="clear" w:color="auto" w:fill="auto"/>
            <w:vAlign w:val="center"/>
            <w:hideMark/>
          </w:tcPr>
          <w:p w14:paraId="29FF174E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C2. Quản lý hồ sơ bệnh án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DCA5A" w14:textId="1DA0DBC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B8AF52" w14:textId="4A4BF2C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D2AA15A" w14:textId="34EF3A1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77CB4E4" w14:textId="6566530E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6345556" w14:textId="3D5F085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0BA9B28" w14:textId="590CC90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F4257" w14:textId="37B40FB7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4646ED84" w14:textId="77777777" w:rsidTr="0022423E">
        <w:trPr>
          <w:trHeight w:val="836"/>
        </w:trPr>
        <w:tc>
          <w:tcPr>
            <w:tcW w:w="3761" w:type="dxa"/>
            <w:shd w:val="clear" w:color="auto" w:fill="auto"/>
            <w:vAlign w:val="center"/>
            <w:hideMark/>
          </w:tcPr>
          <w:p w14:paraId="4C018240" w14:textId="77777777" w:rsidR="002B5393" w:rsidRPr="003A7A9E" w:rsidRDefault="002B5393" w:rsidP="007A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A9E">
              <w:rPr>
                <w:rFonts w:ascii="Times New Roman" w:eastAsia="Times New Roman" w:hAnsi="Times New Roman" w:cs="Times New Roman"/>
                <w:sz w:val="28"/>
                <w:szCs w:val="28"/>
              </w:rPr>
              <w:t>C3. Ứng dụng công nghệ thông tin (2) (điểm x2)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EC131" w14:textId="4FE4ACB6" w:rsidR="002B5393" w:rsidRPr="003A7A9E" w:rsidRDefault="002B5393" w:rsidP="007A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65CE1" w14:textId="4E2B001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1D5E2C0" w14:textId="5D925C64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568D6BC" w14:textId="704D624F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202D539" w14:textId="7E1CAD23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BAA6E7" w14:textId="5A881443" w:rsidR="002B5393" w:rsidRPr="002B5393" w:rsidRDefault="00B4062A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7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A1B26E" w14:textId="66525E4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58E8BAEC" w14:textId="77777777" w:rsidTr="0022423E">
        <w:trPr>
          <w:trHeight w:val="834"/>
        </w:trPr>
        <w:tc>
          <w:tcPr>
            <w:tcW w:w="3761" w:type="dxa"/>
            <w:shd w:val="clear" w:color="auto" w:fill="auto"/>
            <w:vAlign w:val="center"/>
            <w:hideMark/>
          </w:tcPr>
          <w:p w14:paraId="2A12CCB4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C4. Phòng ngừa và kiểm soát nhiễm khuẩn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43D083" w14:textId="50828D3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A2F120" w14:textId="359B607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8095A06" w14:textId="49C3703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9CF8CB1" w14:textId="5357C38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A554D73" w14:textId="099669B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5890507" w14:textId="4F65141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92A5A1" w14:textId="4C63335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319DE1BB" w14:textId="77777777" w:rsidTr="0022423E">
        <w:trPr>
          <w:trHeight w:val="704"/>
        </w:trPr>
        <w:tc>
          <w:tcPr>
            <w:tcW w:w="3761" w:type="dxa"/>
            <w:shd w:val="clear" w:color="auto" w:fill="auto"/>
            <w:vAlign w:val="center"/>
            <w:hideMark/>
          </w:tcPr>
          <w:p w14:paraId="7357DABB" w14:textId="77777777" w:rsidR="002B5393" w:rsidRPr="0022423E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2423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C5. Năng lực thực hiện kỹ thuật chuyên môn (5) (điểm x2)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F2076" w14:textId="6A770B1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3D1155" w14:textId="6962D07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7CEA1C7" w14:textId="132792E6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D21161A" w14:textId="056C0FE4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959AFDF" w14:textId="15577DD1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0BCE257" w14:textId="317E339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4405C3" w14:textId="0D158F7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5CD99216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10E99F40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C6. Hoạt động điều dưỡng và chăm sóc người bệnh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8F0555" w14:textId="7F576B3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C78BB" w14:textId="4B35376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405250" w14:textId="7A73157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3A27943" w14:textId="32B075B3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B12F401" w14:textId="3946183F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279D16" w14:textId="518D2AB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21CDA" w14:textId="18A96AF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50CA79E0" w14:textId="77777777" w:rsidTr="0022423E">
        <w:trPr>
          <w:trHeight w:val="801"/>
        </w:trPr>
        <w:tc>
          <w:tcPr>
            <w:tcW w:w="3761" w:type="dxa"/>
            <w:shd w:val="clear" w:color="auto" w:fill="auto"/>
            <w:vAlign w:val="center"/>
            <w:hideMark/>
          </w:tcPr>
          <w:p w14:paraId="21C64D5B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C7. Năng lực thực hiện chăm sóc dinh dưỡng và tiết chế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25D19" w14:textId="0501D6E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A5509" w14:textId="185C6D4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06D02A6" w14:textId="15CEE38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10B85FB" w14:textId="335321D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21FA256" w14:textId="6A528ED9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A380E8" w14:textId="2FACEE6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950415" w14:textId="693D1CE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55741E3A" w14:textId="77777777" w:rsidTr="00055AC5">
        <w:trPr>
          <w:trHeight w:val="622"/>
        </w:trPr>
        <w:tc>
          <w:tcPr>
            <w:tcW w:w="3761" w:type="dxa"/>
            <w:shd w:val="clear" w:color="auto" w:fill="auto"/>
            <w:vAlign w:val="center"/>
            <w:hideMark/>
          </w:tcPr>
          <w:p w14:paraId="02B2702E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C8. Chất lượng xét nghiệm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6341C" w14:textId="0471C88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9CDC5" w14:textId="7C07DD3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EA7E6DD" w14:textId="17A0564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A50A67E" w14:textId="23D44B8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310136E" w14:textId="14016748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AC62CC5" w14:textId="1841935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B031D1" w14:textId="6E358AA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291443AB" w14:textId="77777777" w:rsidTr="0022423E">
        <w:trPr>
          <w:trHeight w:val="824"/>
        </w:trPr>
        <w:tc>
          <w:tcPr>
            <w:tcW w:w="3761" w:type="dxa"/>
            <w:shd w:val="clear" w:color="auto" w:fill="auto"/>
            <w:vAlign w:val="center"/>
            <w:hideMark/>
          </w:tcPr>
          <w:p w14:paraId="62B88849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C9. Quản lý cung ứng và sử dụng thuốc (6)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143F7" w14:textId="39903EA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946B4" w14:textId="5E4FFC0B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D0A376A" w14:textId="4409A7F4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BFCB70B" w14:textId="41EAF544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9072385" w14:textId="63400512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1EA8F58" w14:textId="7DAF4087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89D745" w14:textId="59FE7A3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B5393" w:rsidRPr="003C1585" w14:paraId="7209BC8A" w14:textId="77777777" w:rsidTr="00055AC5">
        <w:trPr>
          <w:trHeight w:val="630"/>
        </w:trPr>
        <w:tc>
          <w:tcPr>
            <w:tcW w:w="3761" w:type="dxa"/>
            <w:shd w:val="clear" w:color="auto" w:fill="auto"/>
            <w:vAlign w:val="center"/>
            <w:hideMark/>
          </w:tcPr>
          <w:p w14:paraId="0974BA30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C10. Nghiên cứu khoa học (2)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7665A" w14:textId="07B3BF4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BE7D43" w14:textId="6F31E163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0D842C4" w14:textId="5822B666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386215C" w14:textId="09397B15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BBA9D30" w14:textId="5493FFAB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2D2150" w14:textId="26BD7E57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B5393"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.5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63E309" w14:textId="1D039F3A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393" w:rsidRPr="003C1585" w14:paraId="56291714" w14:textId="77777777" w:rsidTr="0022423E">
        <w:trPr>
          <w:trHeight w:val="760"/>
        </w:trPr>
        <w:tc>
          <w:tcPr>
            <w:tcW w:w="3761" w:type="dxa"/>
            <w:shd w:val="clear" w:color="auto" w:fill="auto"/>
            <w:vAlign w:val="center"/>
            <w:hideMark/>
          </w:tcPr>
          <w:p w14:paraId="7A92E61A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 D. HOẠT ĐỘNG CẢI TIẾN CHẤT LƯỢNG (11)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269E8" w14:textId="376C6FD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5C9DD" w14:textId="7CFB8F95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F4E025E" w14:textId="3436A7F1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EBDBD3E" w14:textId="6DD5019F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011DF58" w14:textId="38239A6B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8B21B6C" w14:textId="1AA9A279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D2B9A7" w14:textId="7D3BDB0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B5393" w:rsidRPr="003C1585" w14:paraId="6BFB4DA2" w14:textId="77777777" w:rsidTr="0022423E">
        <w:trPr>
          <w:trHeight w:val="700"/>
        </w:trPr>
        <w:tc>
          <w:tcPr>
            <w:tcW w:w="3761" w:type="dxa"/>
            <w:shd w:val="clear" w:color="auto" w:fill="auto"/>
            <w:vAlign w:val="center"/>
            <w:hideMark/>
          </w:tcPr>
          <w:p w14:paraId="01674B30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D1. Thiết lập hệ thống và cải tiến chất lượng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C19A5" w14:textId="12B3A1C7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0CB66" w14:textId="353591C2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BF7E232" w14:textId="1704717C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FAD5F58" w14:textId="6EF0B08C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92FA23D" w14:textId="1C3359ED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36FCDE2" w14:textId="7BF86D64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2B5393"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A3B23" w14:textId="4F821AE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393" w:rsidRPr="003C1585" w14:paraId="192788A8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22DE283B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D2. Phòng ngừa các sự cố khắc phục (5)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A2AE3" w14:textId="063186A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C1CEE" w14:textId="1254182D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FBEC7D4" w14:textId="50FDC3FB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504E30A" w14:textId="2D62B68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786B3FF" w14:textId="68ACC3E3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B434C7" w14:textId="4EA4A95E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3A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72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596293" w14:textId="098338F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B5393" w:rsidRPr="003C1585" w14:paraId="2BC79D7E" w14:textId="77777777" w:rsidTr="00055AC5">
        <w:trPr>
          <w:trHeight w:val="900"/>
        </w:trPr>
        <w:tc>
          <w:tcPr>
            <w:tcW w:w="3761" w:type="dxa"/>
            <w:shd w:val="clear" w:color="auto" w:fill="auto"/>
            <w:vAlign w:val="center"/>
            <w:hideMark/>
          </w:tcPr>
          <w:p w14:paraId="1CB25433" w14:textId="77777777" w:rsidR="002B5393" w:rsidRPr="003C1585" w:rsidRDefault="002B5393" w:rsidP="007A3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D3. Đánh giá, đo lường, hợp tác và cải tiến chất lượng (3)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4E0BA" w14:textId="1C6E73B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3DFBE3" w14:textId="0B1D0B04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BF515C7" w14:textId="4961CDD0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4511AC7" w14:textId="7CBAAAC2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67D39EE" w14:textId="758CCF2B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D24400B" w14:textId="1E026C38" w:rsidR="002B5393" w:rsidRPr="002B5393" w:rsidRDefault="003A7A9E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7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9C502" w14:textId="172413AC" w:rsidR="002B5393" w:rsidRPr="002B5393" w:rsidRDefault="002B5393" w:rsidP="007A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619DA122" w14:textId="45893FEF" w:rsidR="008E6EC0" w:rsidRPr="009563E8" w:rsidRDefault="007A3C45" w:rsidP="00055AC5">
      <w:pPr>
        <w:spacing w:after="160" w:line="259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2</w:t>
      </w:r>
      <w:r w:rsidR="008E6EC0" w:rsidRPr="009563E8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8E6EC0" w:rsidRPr="009563E8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 Biểu đồ theo khía cạnh chất lượng</w:t>
      </w:r>
    </w:p>
    <w:p w14:paraId="773B7D20" w14:textId="28F425AF" w:rsidR="008E6EC0" w:rsidRPr="009563E8" w:rsidRDefault="009563E8" w:rsidP="009563E8">
      <w:pPr>
        <w:spacing w:line="360" w:lineRule="auto"/>
        <w:ind w:left="851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a.</w:t>
      </w:r>
      <w:r w:rsidR="008E6EC0" w:rsidRPr="0095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Biểu đồ chung cho 4 phần từ (A </w:t>
      </w: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D)</w:t>
      </w:r>
    </w:p>
    <w:p w14:paraId="403C246B" w14:textId="1B54F0A2" w:rsidR="008E6EC0" w:rsidRPr="009563E8" w:rsidRDefault="00955719" w:rsidP="00F00D6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4A03053" wp14:editId="3849CE5F">
            <wp:extent cx="4986338" cy="3429000"/>
            <wp:effectExtent l="0" t="0" r="2413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4DF702" w14:textId="38F7A342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Biểu đồ riêng cho phần A. Hướng đến người bệnh từ (A1 - A4)</w:t>
      </w:r>
    </w:p>
    <w:p w14:paraId="03A47E0B" w14:textId="5416AB75" w:rsidR="008E6EC0" w:rsidRPr="009563E8" w:rsidRDefault="00955719" w:rsidP="00F00D6F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4BC864B" wp14:editId="15FDA190">
            <wp:extent cx="5112688" cy="4198289"/>
            <wp:effectExtent l="0" t="0" r="12065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D169FB" w14:textId="77777777" w:rsidR="00DF1AE6" w:rsidRDefault="00DF1AE6">
      <w:pPr>
        <w:spacing w:after="160" w:line="259" w:lineRule="auto"/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br w:type="page"/>
      </w:r>
    </w:p>
    <w:p w14:paraId="588430A1" w14:textId="08FF223E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lastRenderedPageBreak/>
        <w:t xml:space="preserve">Biểu đồ riêng cho phần B. Phát triển nguồn nhân lực </w:t>
      </w:r>
      <w:r w:rsidR="00C83809"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BV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từ (B1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B4) </w:t>
      </w:r>
    </w:p>
    <w:p w14:paraId="624A7903" w14:textId="45395D8C" w:rsidR="008E6EC0" w:rsidRPr="009563E8" w:rsidRDefault="00BF1EBA" w:rsidP="00F00D6F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14:ligatures w14:val="standardContextual"/>
        </w:rPr>
        <w:drawing>
          <wp:inline distT="0" distB="0" distL="0" distR="0" wp14:anchorId="44C6A245" wp14:editId="4823170F">
            <wp:extent cx="5486400" cy="3314700"/>
            <wp:effectExtent l="0" t="0" r="19050" b="19050"/>
            <wp:docPr id="133665074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1150D7" w14:textId="5CBA252C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Biểu đồ riêng cho phần C. Hoạt động chuyên môn từ (C1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C10)</w:t>
      </w:r>
    </w:p>
    <w:p w14:paraId="7E5C56FB" w14:textId="61E67253" w:rsidR="008E6EC0" w:rsidRPr="009563E8" w:rsidRDefault="00B4062A" w:rsidP="000B7F35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0BCD76E" wp14:editId="42273871">
            <wp:extent cx="5883966" cy="4818490"/>
            <wp:effectExtent l="0" t="0" r="21590" b="203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1C609E" w14:textId="77777777" w:rsidR="009E0C3A" w:rsidRDefault="009E0C3A">
      <w:pPr>
        <w:spacing w:after="160" w:line="259" w:lineRule="auto"/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br w:type="page"/>
      </w:r>
    </w:p>
    <w:p w14:paraId="2505A898" w14:textId="60E69CDB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lastRenderedPageBreak/>
        <w:t xml:space="preserve">Biểu đồ riêng cho  phần D (từ D1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D3)</w:t>
      </w:r>
    </w:p>
    <w:p w14:paraId="4FB05585" w14:textId="3D8E06FD" w:rsidR="009563E8" w:rsidRPr="009563E8" w:rsidRDefault="00B4062A" w:rsidP="00DF1AE6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Cs/>
          <w:i/>
          <w:noProof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CAEEB02" wp14:editId="2A498ED6">
            <wp:extent cx="5143500" cy="332422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563E8" w:rsidRPr="009563E8" w:rsidSect="00373F36">
      <w:headerReference w:type="default" r:id="rId13"/>
      <w:pgSz w:w="11900" w:h="16841"/>
      <w:pgMar w:top="1135" w:right="843" w:bottom="1135" w:left="1560" w:header="0" w:footer="0" w:gutter="0"/>
      <w:pgNumType w:start="2"/>
      <w:cols w:space="0" w:equalWidth="0">
        <w:col w:w="9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6F56" w14:textId="77777777" w:rsidR="00DF6596" w:rsidRDefault="00DF6596" w:rsidP="002A2EBB">
      <w:r>
        <w:separator/>
      </w:r>
    </w:p>
  </w:endnote>
  <w:endnote w:type="continuationSeparator" w:id="0">
    <w:p w14:paraId="0AE7A667" w14:textId="77777777" w:rsidR="00DF6596" w:rsidRDefault="00DF6596" w:rsidP="002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0587" w14:textId="77777777" w:rsidR="00DF6596" w:rsidRDefault="00DF6596" w:rsidP="002A2EBB">
      <w:r>
        <w:separator/>
      </w:r>
    </w:p>
  </w:footnote>
  <w:footnote w:type="continuationSeparator" w:id="0">
    <w:p w14:paraId="7B8C89CE" w14:textId="77777777" w:rsidR="00DF6596" w:rsidRDefault="00DF6596" w:rsidP="002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63A5" w14:textId="77777777" w:rsidR="003366DA" w:rsidRDefault="003366DA">
    <w:pPr>
      <w:pStyle w:val="Header"/>
      <w:jc w:val="center"/>
    </w:pPr>
  </w:p>
  <w:p w14:paraId="020A6EDD" w14:textId="77777777" w:rsidR="003366DA" w:rsidRDefault="003366DA">
    <w:pPr>
      <w:pStyle w:val="Header"/>
      <w:jc w:val="center"/>
    </w:pPr>
  </w:p>
  <w:p w14:paraId="04FD63AA" w14:textId="77777777" w:rsidR="003366DA" w:rsidRPr="006865A8" w:rsidRDefault="003366DA" w:rsidP="006865A8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6A90948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0B03E0C6"/>
    <w:lvl w:ilvl="0" w:tplc="FFFFFFFF">
      <w:start w:val="1"/>
      <w:numFmt w:val="bullet"/>
      <w:lvlText w:val="ý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78F1E60"/>
    <w:multiLevelType w:val="multilevel"/>
    <w:tmpl w:val="64A4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A116D2C"/>
    <w:multiLevelType w:val="hybridMultilevel"/>
    <w:tmpl w:val="2C5C0B24"/>
    <w:lvl w:ilvl="0" w:tplc="C4E41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4308"/>
    <w:multiLevelType w:val="multilevel"/>
    <w:tmpl w:val="3178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3" w15:restartNumberingAfterBreak="0">
    <w:nsid w:val="43154C95"/>
    <w:multiLevelType w:val="hybridMultilevel"/>
    <w:tmpl w:val="35F8D1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36BB"/>
    <w:multiLevelType w:val="hybridMultilevel"/>
    <w:tmpl w:val="B5FAE024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792E"/>
    <w:multiLevelType w:val="hybridMultilevel"/>
    <w:tmpl w:val="5BEE521E"/>
    <w:lvl w:ilvl="0" w:tplc="AB66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03B9"/>
    <w:multiLevelType w:val="hybridMultilevel"/>
    <w:tmpl w:val="FC5E6FBA"/>
    <w:lvl w:ilvl="0" w:tplc="6C78906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7A184D61"/>
    <w:multiLevelType w:val="multilevel"/>
    <w:tmpl w:val="64A4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07210785">
    <w:abstractNumId w:val="10"/>
  </w:num>
  <w:num w:numId="2" w16cid:durableId="535121505">
    <w:abstractNumId w:val="15"/>
  </w:num>
  <w:num w:numId="3" w16cid:durableId="104545593">
    <w:abstractNumId w:val="11"/>
  </w:num>
  <w:num w:numId="4" w16cid:durableId="803549411">
    <w:abstractNumId w:val="12"/>
  </w:num>
  <w:num w:numId="5" w16cid:durableId="1979337079">
    <w:abstractNumId w:val="0"/>
  </w:num>
  <w:num w:numId="6" w16cid:durableId="1426419844">
    <w:abstractNumId w:val="1"/>
  </w:num>
  <w:num w:numId="7" w16cid:durableId="760642531">
    <w:abstractNumId w:val="2"/>
  </w:num>
  <w:num w:numId="8" w16cid:durableId="1861774110">
    <w:abstractNumId w:val="3"/>
  </w:num>
  <w:num w:numId="9" w16cid:durableId="247276815">
    <w:abstractNumId w:val="4"/>
  </w:num>
  <w:num w:numId="10" w16cid:durableId="1244296627">
    <w:abstractNumId w:val="5"/>
  </w:num>
  <w:num w:numId="11" w16cid:durableId="397822047">
    <w:abstractNumId w:val="6"/>
  </w:num>
  <w:num w:numId="12" w16cid:durableId="939876746">
    <w:abstractNumId w:val="7"/>
  </w:num>
  <w:num w:numId="13" w16cid:durableId="647709769">
    <w:abstractNumId w:val="8"/>
  </w:num>
  <w:num w:numId="14" w16cid:durableId="18556840">
    <w:abstractNumId w:val="9"/>
  </w:num>
  <w:num w:numId="15" w16cid:durableId="819661164">
    <w:abstractNumId w:val="16"/>
  </w:num>
  <w:num w:numId="16" w16cid:durableId="246496694">
    <w:abstractNumId w:val="14"/>
  </w:num>
  <w:num w:numId="17" w16cid:durableId="759790701">
    <w:abstractNumId w:val="13"/>
  </w:num>
  <w:num w:numId="18" w16cid:durableId="1119640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325"/>
    <w:rsid w:val="00000741"/>
    <w:rsid w:val="00030452"/>
    <w:rsid w:val="000335A8"/>
    <w:rsid w:val="000422A3"/>
    <w:rsid w:val="00055AC5"/>
    <w:rsid w:val="000564EF"/>
    <w:rsid w:val="00093325"/>
    <w:rsid w:val="000A423C"/>
    <w:rsid w:val="000B7F35"/>
    <w:rsid w:val="000E348C"/>
    <w:rsid w:val="000F07B8"/>
    <w:rsid w:val="00107983"/>
    <w:rsid w:val="00111DD8"/>
    <w:rsid w:val="00120872"/>
    <w:rsid w:val="00135E55"/>
    <w:rsid w:val="001603C4"/>
    <w:rsid w:val="00162638"/>
    <w:rsid w:val="00172C1F"/>
    <w:rsid w:val="00174B77"/>
    <w:rsid w:val="001845CD"/>
    <w:rsid w:val="001E106A"/>
    <w:rsid w:val="0022423E"/>
    <w:rsid w:val="00242C4E"/>
    <w:rsid w:val="00246D68"/>
    <w:rsid w:val="002531A5"/>
    <w:rsid w:val="00262264"/>
    <w:rsid w:val="00263145"/>
    <w:rsid w:val="0027510B"/>
    <w:rsid w:val="00280FAE"/>
    <w:rsid w:val="002A23D0"/>
    <w:rsid w:val="002A2EBB"/>
    <w:rsid w:val="002B5393"/>
    <w:rsid w:val="002D3DD8"/>
    <w:rsid w:val="002E2DDA"/>
    <w:rsid w:val="0030041B"/>
    <w:rsid w:val="00316D18"/>
    <w:rsid w:val="003366DA"/>
    <w:rsid w:val="00366818"/>
    <w:rsid w:val="00373F36"/>
    <w:rsid w:val="00382951"/>
    <w:rsid w:val="003A423D"/>
    <w:rsid w:val="003A7A9E"/>
    <w:rsid w:val="003C1585"/>
    <w:rsid w:val="003D01EE"/>
    <w:rsid w:val="00435F88"/>
    <w:rsid w:val="004453D7"/>
    <w:rsid w:val="00450D29"/>
    <w:rsid w:val="00457FDB"/>
    <w:rsid w:val="004977FE"/>
    <w:rsid w:val="00497FFB"/>
    <w:rsid w:val="004A3ED3"/>
    <w:rsid w:val="004A5004"/>
    <w:rsid w:val="004F474A"/>
    <w:rsid w:val="00505DFC"/>
    <w:rsid w:val="005113EC"/>
    <w:rsid w:val="00527B16"/>
    <w:rsid w:val="00563C64"/>
    <w:rsid w:val="00567F90"/>
    <w:rsid w:val="0057458E"/>
    <w:rsid w:val="00574660"/>
    <w:rsid w:val="00581166"/>
    <w:rsid w:val="005A5EF2"/>
    <w:rsid w:val="005C12D8"/>
    <w:rsid w:val="005D639B"/>
    <w:rsid w:val="006051BD"/>
    <w:rsid w:val="00636928"/>
    <w:rsid w:val="006506CD"/>
    <w:rsid w:val="006507F6"/>
    <w:rsid w:val="00663361"/>
    <w:rsid w:val="0067233A"/>
    <w:rsid w:val="006754E0"/>
    <w:rsid w:val="006865A8"/>
    <w:rsid w:val="00691832"/>
    <w:rsid w:val="006938CA"/>
    <w:rsid w:val="006A7522"/>
    <w:rsid w:val="006B041A"/>
    <w:rsid w:val="006C0F69"/>
    <w:rsid w:val="006C768D"/>
    <w:rsid w:val="006F43CA"/>
    <w:rsid w:val="00740D7E"/>
    <w:rsid w:val="00750DA7"/>
    <w:rsid w:val="007544FE"/>
    <w:rsid w:val="00760E8D"/>
    <w:rsid w:val="007624AA"/>
    <w:rsid w:val="00767E11"/>
    <w:rsid w:val="00772A79"/>
    <w:rsid w:val="00786055"/>
    <w:rsid w:val="007A3C45"/>
    <w:rsid w:val="007A5F32"/>
    <w:rsid w:val="007C1E3C"/>
    <w:rsid w:val="007F3FCA"/>
    <w:rsid w:val="007F5801"/>
    <w:rsid w:val="007F6BC0"/>
    <w:rsid w:val="008033A9"/>
    <w:rsid w:val="0081123D"/>
    <w:rsid w:val="008145EA"/>
    <w:rsid w:val="0082174E"/>
    <w:rsid w:val="0083224D"/>
    <w:rsid w:val="00832ABD"/>
    <w:rsid w:val="00833177"/>
    <w:rsid w:val="0084090C"/>
    <w:rsid w:val="00855119"/>
    <w:rsid w:val="00855DBE"/>
    <w:rsid w:val="00866EFC"/>
    <w:rsid w:val="0089709A"/>
    <w:rsid w:val="008C00DC"/>
    <w:rsid w:val="008D4E44"/>
    <w:rsid w:val="008D763C"/>
    <w:rsid w:val="008E6EC0"/>
    <w:rsid w:val="00914776"/>
    <w:rsid w:val="00955719"/>
    <w:rsid w:val="009563E8"/>
    <w:rsid w:val="009808B7"/>
    <w:rsid w:val="00982DCA"/>
    <w:rsid w:val="00984787"/>
    <w:rsid w:val="009860C1"/>
    <w:rsid w:val="009A09B8"/>
    <w:rsid w:val="009B5E64"/>
    <w:rsid w:val="009D6133"/>
    <w:rsid w:val="009E0C3A"/>
    <w:rsid w:val="009E0C3F"/>
    <w:rsid w:val="00A02FA0"/>
    <w:rsid w:val="00A5046A"/>
    <w:rsid w:val="00A6569C"/>
    <w:rsid w:val="00A656D4"/>
    <w:rsid w:val="00A67EDF"/>
    <w:rsid w:val="00AA59D0"/>
    <w:rsid w:val="00AC72B6"/>
    <w:rsid w:val="00AE0E9E"/>
    <w:rsid w:val="00AE5003"/>
    <w:rsid w:val="00AE52AD"/>
    <w:rsid w:val="00B058B1"/>
    <w:rsid w:val="00B4062A"/>
    <w:rsid w:val="00B97C9C"/>
    <w:rsid w:val="00BB0D42"/>
    <w:rsid w:val="00BB49DB"/>
    <w:rsid w:val="00BD0336"/>
    <w:rsid w:val="00BD6022"/>
    <w:rsid w:val="00BE05BC"/>
    <w:rsid w:val="00BE2DF1"/>
    <w:rsid w:val="00BF1EBA"/>
    <w:rsid w:val="00C0746B"/>
    <w:rsid w:val="00C32F2F"/>
    <w:rsid w:val="00C355CE"/>
    <w:rsid w:val="00C44CE3"/>
    <w:rsid w:val="00C64640"/>
    <w:rsid w:val="00C73CA1"/>
    <w:rsid w:val="00C77FFC"/>
    <w:rsid w:val="00C83809"/>
    <w:rsid w:val="00C86012"/>
    <w:rsid w:val="00CD1473"/>
    <w:rsid w:val="00CD585C"/>
    <w:rsid w:val="00CE2ACB"/>
    <w:rsid w:val="00CF0D6C"/>
    <w:rsid w:val="00CF1E4C"/>
    <w:rsid w:val="00CF4637"/>
    <w:rsid w:val="00D01D90"/>
    <w:rsid w:val="00D50356"/>
    <w:rsid w:val="00D638FF"/>
    <w:rsid w:val="00D66A04"/>
    <w:rsid w:val="00D96D96"/>
    <w:rsid w:val="00DA1DE3"/>
    <w:rsid w:val="00DA248D"/>
    <w:rsid w:val="00DA607A"/>
    <w:rsid w:val="00DA7A0A"/>
    <w:rsid w:val="00DD0449"/>
    <w:rsid w:val="00DF1AE6"/>
    <w:rsid w:val="00DF6596"/>
    <w:rsid w:val="00E070B1"/>
    <w:rsid w:val="00E46544"/>
    <w:rsid w:val="00E55AEE"/>
    <w:rsid w:val="00E76B10"/>
    <w:rsid w:val="00EA0AEF"/>
    <w:rsid w:val="00EB21CA"/>
    <w:rsid w:val="00EF6487"/>
    <w:rsid w:val="00EF7820"/>
    <w:rsid w:val="00F00D6F"/>
    <w:rsid w:val="00F06C38"/>
    <w:rsid w:val="00F1237F"/>
    <w:rsid w:val="00F31B0F"/>
    <w:rsid w:val="00F5012F"/>
    <w:rsid w:val="00F5141B"/>
    <w:rsid w:val="00F61280"/>
    <w:rsid w:val="00F719E0"/>
    <w:rsid w:val="00F727D4"/>
    <w:rsid w:val="00F73E6D"/>
    <w:rsid w:val="00F976E1"/>
    <w:rsid w:val="00FE27EE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1AA1"/>
  <w15:docId w15:val="{EF1C5D06-A863-4FE9-ACF6-DCFD916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2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33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3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periodname">
    <w:name w:val="periodname"/>
    <w:rsid w:val="002531A5"/>
  </w:style>
  <w:style w:type="paragraph" w:styleId="ListParagraph">
    <w:name w:val="List Paragraph"/>
    <w:basedOn w:val="Normal"/>
    <w:uiPriority w:val="34"/>
    <w:qFormat/>
    <w:rsid w:val="00CD5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2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C0746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3490675998858282E-2"/>
                  <c:y val="4.4457247428866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AD-4CC8-ABC9-087C6F6DD5DF}"/>
                </c:ext>
              </c:extLst>
            </c:dLbl>
            <c:dLbl>
              <c:idx val="1"/>
              <c:layout>
                <c:manualLayout>
                  <c:x val="-1.018783724649241E-2"/>
                  <c:y val="-3.333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AD-4CC8-ABC9-087C6F6DD5DF}"/>
                </c:ext>
              </c:extLst>
            </c:dLbl>
            <c:dLbl>
              <c:idx val="2"/>
              <c:layout>
                <c:manualLayout>
                  <c:x val="0"/>
                  <c:y val="-2.96296296296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AD-4CC8-ABC9-087C6F6DD5DF}"/>
                </c:ext>
              </c:extLst>
            </c:dLbl>
            <c:dLbl>
              <c:idx val="3"/>
              <c:layout>
                <c:manualLayout>
                  <c:x val="2.0375674492984632E-2"/>
                  <c:y val="-2.2222222222222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AD-4CC8-ABC9-087C6F6DD5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Word]Sheet1'!$A$2:$A$5</c:f>
              <c:strCache>
                <c:ptCount val="4"/>
                <c:pt idx="0">
                  <c:v>PHẦN A. HƯỚNG ĐẾN NGƯỜI BỆNH </c:v>
                </c:pt>
                <c:pt idx="1">
                  <c:v>PHẦN B. PHÁT TRIỂN NGUỒN NHÂN LỰC BỆNH VIỆN </c:v>
                </c:pt>
                <c:pt idx="2">
                  <c:v>PHẦN C. HOẠT ĐỘNG CHUYÊN MÔN </c:v>
                </c:pt>
                <c:pt idx="3">
                  <c:v>PHẦN D. HOẠT ĐỘNG CẢI TIẾN CHẤT LƯỢNG</c:v>
                </c:pt>
              </c:strCache>
            </c:strRef>
          </c:cat>
          <c:val>
            <c:numRef>
              <c:f>'[Chart in Microsoft Word]Sheet1'!$B$2:$B$5</c:f>
              <c:numCache>
                <c:formatCode>General</c:formatCode>
                <c:ptCount val="4"/>
                <c:pt idx="0">
                  <c:v>4.53</c:v>
                </c:pt>
                <c:pt idx="1">
                  <c:v>3.64</c:v>
                </c:pt>
                <c:pt idx="2">
                  <c:v>3.83</c:v>
                </c:pt>
                <c:pt idx="3">
                  <c:v>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AD-4CC8-ABC9-087C6F6DD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415424"/>
        <c:axId val="43416960"/>
      </c:radarChart>
      <c:catAx>
        <c:axId val="4341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416960"/>
        <c:crosses val="autoZero"/>
        <c:auto val="1"/>
        <c:lblAlgn val="ctr"/>
        <c:lblOffset val="100"/>
        <c:noMultiLvlLbl val="0"/>
      </c:catAx>
      <c:valAx>
        <c:axId val="43416960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434154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1194640242125012E-2"/>
                  <c:y val="5.539070227497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51-4D9A-B629-97961BE9A217}"/>
                </c:ext>
              </c:extLst>
            </c:dLbl>
            <c:dLbl>
              <c:idx val="1"/>
              <c:layout>
                <c:manualLayout>
                  <c:x val="-1.9224165446325006E-2"/>
                  <c:y val="1.1869436201780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51-4D9A-B629-97961BE9A217}"/>
                </c:ext>
              </c:extLst>
            </c:dLbl>
            <c:dLbl>
              <c:idx val="2"/>
              <c:layout>
                <c:manualLayout>
                  <c:x val="3.5659704533876624E-2"/>
                  <c:y val="-4.6204620462046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EE-422D-AF77-23A19BB60526}"/>
                </c:ext>
              </c:extLst>
            </c:dLbl>
            <c:dLbl>
              <c:idx val="3"/>
              <c:layout>
                <c:manualLayout>
                  <c:x val="3.2955712193700033E-2"/>
                  <c:y val="3.5608308605341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51-4D9A-B629-97961BE9A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Word]Sheet1'!$A$2:$A$5</c:f>
              <c:strCache>
                <c:ptCount val="4"/>
                <c:pt idx="0">
                  <c:v>A1. Chỉ dẫn, đón tiếp, hướng dẫn, cấp cứu người bệnh </c:v>
                </c:pt>
                <c:pt idx="1">
                  <c:v>A2. Điều kiện cơ sở vật chất phục vụ người bệnh</c:v>
                </c:pt>
                <c:pt idx="2">
                  <c:v>A3. Môi trường chăm sóc người bệnh</c:v>
                </c:pt>
                <c:pt idx="3">
                  <c:v>A4. Quyền và lợi ích của người bệnh </c:v>
                </c:pt>
              </c:strCache>
            </c:strRef>
          </c:cat>
          <c:val>
            <c:numRef>
              <c:f>'[Chart in Microsoft Word]Sheet1'!$B$2:$B$5</c:f>
              <c:numCache>
                <c:formatCode>General</c:formatCode>
                <c:ptCount val="4"/>
                <c:pt idx="0">
                  <c:v>4.67</c:v>
                </c:pt>
                <c:pt idx="1">
                  <c:v>4.2</c:v>
                </c:pt>
                <c:pt idx="2">
                  <c:v>4.5</c:v>
                </c:pt>
                <c:pt idx="3">
                  <c:v>4.67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51-4D9A-B629-97961BE9A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750336"/>
        <c:axId val="150751872"/>
      </c:radarChart>
      <c:catAx>
        <c:axId val="15075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0751872"/>
        <c:crosses val="autoZero"/>
        <c:auto val="1"/>
        <c:lblAlgn val="ctr"/>
        <c:lblOffset val="100"/>
        <c:noMultiLvlLbl val="0"/>
      </c:catAx>
      <c:valAx>
        <c:axId val="150751872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07503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76246719160107"/>
          <c:y val="0.16278165563194416"/>
          <c:w val="0.37605424321959757"/>
          <c:h val="0.65091980363890245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4.6296296296296294E-2"/>
                  <c:y val="5.137144742548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26-4150-9D2A-C8C2D2621141}"/>
                </c:ext>
              </c:extLst>
            </c:dLbl>
            <c:dLbl>
              <c:idx val="2"/>
              <c:layout>
                <c:manualLayout>
                  <c:x val="5.5555555555555552E-2"/>
                  <c:y val="-5.485296358372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F8-49D6-9818-989A6D53627B}"/>
                </c:ext>
              </c:extLst>
            </c:dLbl>
            <c:dLbl>
              <c:idx val="3"/>
              <c:layout>
                <c:manualLayout>
                  <c:x val="1.1574074074074073E-2"/>
                  <c:y val="6.0947737315252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F8-49D6-9818-989A6D5362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B1. Số lượng và cơ cấu nhân lực bệnh viện</c:v>
                </c:pt>
                <c:pt idx="1">
                  <c:v>B2. Chất lượng nguồn nhân lực </c:v>
                </c:pt>
                <c:pt idx="2">
                  <c:v>B3. Chế độ đãi ngộ và điều kiện, môi trường làm việc </c:v>
                </c:pt>
                <c:pt idx="3">
                  <c:v>B4. Lãnh đạo bệnh viện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3.67</c:v>
                </c:pt>
                <c:pt idx="1">
                  <c:v>3</c:v>
                </c:pt>
                <c:pt idx="2">
                  <c:v>4</c:v>
                </c:pt>
                <c:pt idx="3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F8-49D6-9818-989A6D5362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50764544"/>
        <c:axId val="150775680"/>
      </c:radarChart>
      <c:catAx>
        <c:axId val="15076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0775680"/>
        <c:crosses val="autoZero"/>
        <c:auto val="1"/>
        <c:lblAlgn val="ctr"/>
        <c:lblOffset val="100"/>
        <c:noMultiLvlLbl val="0"/>
      </c:catAx>
      <c:valAx>
        <c:axId val="150775680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15076454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Word]Sheet1'!$A$2:$A$11</c:f>
              <c:strCache>
                <c:ptCount val="10"/>
                <c:pt idx="0">
                  <c:v>C1. An ninh, trật tự và an toàn cháy nổ</c:v>
                </c:pt>
                <c:pt idx="1">
                  <c:v>C2. Quản lý hồ sơ bệnh án </c:v>
                </c:pt>
                <c:pt idx="2">
                  <c:v>C3. Ứng dụng công nghệ thông tin</c:v>
                </c:pt>
                <c:pt idx="3">
                  <c:v>C4. Phòng ngừa và kiểm soát nhiễm khuẩn </c:v>
                </c:pt>
                <c:pt idx="4">
                  <c:v>C5. Năng lực thực hiện kỹ thuật chuyên môn</c:v>
                </c:pt>
                <c:pt idx="5">
                  <c:v>C6. Hoạt động điều dưỡng và chăm sóc người bệnh </c:v>
                </c:pt>
                <c:pt idx="6">
                  <c:v>C7. Năng lực thực hiện chăm sóc dinh dưỡng và tiết chế </c:v>
                </c:pt>
                <c:pt idx="7">
                  <c:v>C8. Chất lượng xét nghiệm </c:v>
                </c:pt>
                <c:pt idx="8">
                  <c:v>C9. Quản lý cung ứng và sử dụng thuốc</c:v>
                </c:pt>
                <c:pt idx="9">
                  <c:v>C10. Nghiên cứu khoa học </c:v>
                </c:pt>
              </c:strCache>
            </c:strRef>
          </c:cat>
          <c:val>
            <c:numRef>
              <c:f>'[Chart in Microsoft Word]Sheet1'!$B$2:$B$11</c:f>
              <c:numCache>
                <c:formatCode>General</c:formatCode>
                <c:ptCount val="10"/>
                <c:pt idx="0">
                  <c:v>3</c:v>
                </c:pt>
                <c:pt idx="1">
                  <c:v>3.5</c:v>
                </c:pt>
                <c:pt idx="2">
                  <c:v>5</c:v>
                </c:pt>
                <c:pt idx="3">
                  <c:v>3.67</c:v>
                </c:pt>
                <c:pt idx="4">
                  <c:v>4</c:v>
                </c:pt>
                <c:pt idx="5">
                  <c:v>3</c:v>
                </c:pt>
                <c:pt idx="6">
                  <c:v>4.2</c:v>
                </c:pt>
                <c:pt idx="7">
                  <c:v>3.5</c:v>
                </c:pt>
                <c:pt idx="8">
                  <c:v>4.17</c:v>
                </c:pt>
                <c:pt idx="9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8-43FE-997E-B51759E40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853504"/>
        <c:axId val="150855040"/>
      </c:radarChart>
      <c:catAx>
        <c:axId val="15085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0855040"/>
        <c:crosses val="autoZero"/>
        <c:auto val="1"/>
        <c:lblAlgn val="ctr"/>
        <c:lblOffset val="100"/>
        <c:noMultiLvlLbl val="0"/>
      </c:catAx>
      <c:valAx>
        <c:axId val="1508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08535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62953241955867"/>
          <c:y val="0.20313245944543465"/>
          <c:w val="0.47261747837075924"/>
          <c:h val="0.73127059690604579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3.7370700110010265E-2"/>
                  <c:y val="4.4817940350967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0E-485F-ADF4-E819C575E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Word]Sheet1'!$A$2:$A$4</c:f>
              <c:strCache>
                <c:ptCount val="3"/>
                <c:pt idx="0">
                  <c:v>D1. Thiết lập hệ thống và cải tiến chất lượng </c:v>
                </c:pt>
                <c:pt idx="1">
                  <c:v>D2. Phòng ngừa các sự cố khắc phục </c:v>
                </c:pt>
                <c:pt idx="2">
                  <c:v>D3. Đánh giá, đo lường, hợp tác và cải tiến chất lượng </c:v>
                </c:pt>
              </c:strCache>
            </c:strRef>
          </c:cat>
          <c:val>
            <c:numRef>
              <c:f>'[Chart in Microsoft Word]Sheet1'!$B$2:$B$4</c:f>
              <c:numCache>
                <c:formatCode>General</c:formatCode>
                <c:ptCount val="3"/>
                <c:pt idx="0">
                  <c:v>4.67</c:v>
                </c:pt>
                <c:pt idx="1">
                  <c:v>3.8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0E-485F-ADF4-E819C575E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438080"/>
        <c:axId val="43439616"/>
      </c:radarChart>
      <c:catAx>
        <c:axId val="43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439616"/>
        <c:crosses val="autoZero"/>
        <c:auto val="1"/>
        <c:lblAlgn val="ctr"/>
        <c:lblOffset val="100"/>
        <c:noMultiLvlLbl val="0"/>
      </c:catAx>
      <c:valAx>
        <c:axId val="4343961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4343808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6EBB-072D-4C7E-A540-5DBE12AC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</dc:creator>
  <cp:lastModifiedBy>pl1</cp:lastModifiedBy>
  <cp:revision>8</cp:revision>
  <dcterms:created xsi:type="dcterms:W3CDTF">2024-08-28T03:29:00Z</dcterms:created>
  <dcterms:modified xsi:type="dcterms:W3CDTF">2024-11-07T03:58:00Z</dcterms:modified>
</cp:coreProperties>
</file>